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E3E3" w14:textId="77777777" w:rsidR="00491173" w:rsidRDefault="00491173" w:rsidP="00491173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Show Inactive Students</w:t>
      </w:r>
      <w:r w:rsidRPr="00491173">
        <w:rPr>
          <w:b/>
          <w:sz w:val="40"/>
          <w:szCs w:val="40"/>
        </w:rPr>
        <w:t xml:space="preserve"> </w:t>
      </w:r>
    </w:p>
    <w:p w14:paraId="2F5D3709" w14:textId="77777777" w:rsidR="00491173" w:rsidRPr="00491173" w:rsidRDefault="00491173" w:rsidP="00491173">
      <w:pPr>
        <w:pStyle w:val="Title"/>
        <w:jc w:val="center"/>
        <w:rPr>
          <w:b/>
          <w:sz w:val="40"/>
          <w:szCs w:val="40"/>
        </w:rPr>
      </w:pPr>
      <w:r w:rsidRPr="00491173">
        <w:rPr>
          <w:b/>
          <w:sz w:val="40"/>
          <w:szCs w:val="40"/>
        </w:rPr>
        <w:t>Infinite Campus Grade</w:t>
      </w:r>
      <w:r w:rsidR="0067344C">
        <w:rPr>
          <w:b/>
          <w:sz w:val="40"/>
          <w:szCs w:val="40"/>
        </w:rPr>
        <w:t xml:space="preserve"> B</w:t>
      </w:r>
      <w:r w:rsidRPr="00491173">
        <w:rPr>
          <w:b/>
          <w:sz w:val="40"/>
          <w:szCs w:val="40"/>
        </w:rPr>
        <w:t>ook</w:t>
      </w:r>
    </w:p>
    <w:p w14:paraId="26151742" w14:textId="77777777" w:rsidR="00491173" w:rsidRDefault="00491173"/>
    <w:p w14:paraId="122A014B" w14:textId="77777777" w:rsidR="00491173" w:rsidRDefault="00491173">
      <w:r>
        <w:t>If a teacher cannot see a student that was in their class</w:t>
      </w:r>
      <w:r w:rsidR="0067344C">
        <w:t xml:space="preserve">, </w:t>
      </w:r>
      <w:r>
        <w:t>try turning off the Active Students Only</w:t>
      </w:r>
      <w:r w:rsidR="0067344C">
        <w:t xml:space="preserve"> option.</w:t>
      </w:r>
    </w:p>
    <w:p w14:paraId="70804434" w14:textId="77777777" w:rsidR="00491173" w:rsidRDefault="00491173">
      <w:r>
        <w:t>Go to IC Instruction&gt;Gradebook</w:t>
      </w:r>
    </w:p>
    <w:p w14:paraId="03C5744F" w14:textId="77777777" w:rsidR="00491173" w:rsidRDefault="00491173" w:rsidP="00491173">
      <w:pPr>
        <w:pStyle w:val="ListParagraph"/>
        <w:numPr>
          <w:ilvl w:val="0"/>
          <w:numId w:val="1"/>
        </w:numPr>
      </w:pPr>
      <w:r>
        <w:t>Click on person Icon.</w:t>
      </w:r>
    </w:p>
    <w:p w14:paraId="490BA017" w14:textId="77777777" w:rsidR="00491173" w:rsidRDefault="00491173" w:rsidP="00491173">
      <w:pPr>
        <w:pStyle w:val="ListParagraph"/>
        <w:numPr>
          <w:ilvl w:val="0"/>
          <w:numId w:val="1"/>
        </w:numPr>
      </w:pPr>
      <w:r>
        <w:t>Click on Account Settings.</w:t>
      </w:r>
    </w:p>
    <w:p w14:paraId="5E095E55" w14:textId="77777777" w:rsidR="00491173" w:rsidRDefault="00491173" w:rsidP="00491173">
      <w:pPr>
        <w:pStyle w:val="ListParagraph"/>
        <w:numPr>
          <w:ilvl w:val="0"/>
          <w:numId w:val="1"/>
        </w:numPr>
      </w:pPr>
      <w:r>
        <w:t>Uncheck the Show Active Students Only option.</w:t>
      </w:r>
    </w:p>
    <w:p w14:paraId="2874C3C3" w14:textId="77777777" w:rsidR="00491173" w:rsidRDefault="00491173" w:rsidP="00491173">
      <w:pPr>
        <w:pStyle w:val="ListParagraph"/>
        <w:numPr>
          <w:ilvl w:val="0"/>
          <w:numId w:val="1"/>
        </w:numPr>
      </w:pPr>
      <w:r>
        <w:t>Click Save.</w:t>
      </w:r>
    </w:p>
    <w:p w14:paraId="2286E45C" w14:textId="77777777" w:rsidR="0067344C" w:rsidRDefault="0067344C" w:rsidP="0067344C">
      <w:r>
        <w:t>Go back to your grade book and the student should be listed in RED ink.  Please see screen shots below:</w:t>
      </w:r>
    </w:p>
    <w:p w14:paraId="2BF37311" w14:textId="77777777" w:rsidR="00491173" w:rsidRDefault="00491173">
      <w:r w:rsidRPr="00491173">
        <w:rPr>
          <w:noProof/>
        </w:rPr>
        <w:drawing>
          <wp:inline distT="0" distB="0" distL="0" distR="0" wp14:anchorId="1EA25C8E" wp14:editId="55C584BB">
            <wp:extent cx="6415584" cy="193221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0958" cy="19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1E41" w14:textId="77777777" w:rsidR="00491173" w:rsidRDefault="00491173"/>
    <w:p w14:paraId="419F7D9A" w14:textId="77777777" w:rsidR="000854DD" w:rsidRDefault="0067344C">
      <w:r w:rsidRPr="0067344C">
        <w:rPr>
          <w:noProof/>
        </w:rPr>
        <w:lastRenderedPageBreak/>
        <w:drawing>
          <wp:inline distT="0" distB="0" distL="0" distR="0" wp14:anchorId="1581EF46" wp14:editId="34C51524">
            <wp:extent cx="5943600" cy="2164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95A"/>
    <w:multiLevelType w:val="hybridMultilevel"/>
    <w:tmpl w:val="F6F48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73"/>
    <w:rsid w:val="00462B4A"/>
    <w:rsid w:val="00491173"/>
    <w:rsid w:val="0067344C"/>
    <w:rsid w:val="00750BF1"/>
    <w:rsid w:val="00D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9DC4"/>
  <w15:chartTrackingRefBased/>
  <w15:docId w15:val="{A8F9DDB1-F7D8-4DD4-AAED-8A1167D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C15E8A9BCAE4F86A095CF090BA29C" ma:contentTypeVersion="13" ma:contentTypeDescription="Create a new document." ma:contentTypeScope="" ma:versionID="f3be6899c9e840df532648954dd7f156">
  <xsd:schema xmlns:xsd="http://www.w3.org/2001/XMLSchema" xmlns:xs="http://www.w3.org/2001/XMLSchema" xmlns:p="http://schemas.microsoft.com/office/2006/metadata/properties" xmlns:ns3="91b2bcf2-15d1-4c51-902d-4c2c2f9d2061" xmlns:ns4="4a84f41f-6a84-40ef-85e9-672e1d4de169" targetNamespace="http://schemas.microsoft.com/office/2006/metadata/properties" ma:root="true" ma:fieldsID="34c2dd97898b4772f9029b78a4e7a5e3" ns3:_="" ns4:_="">
    <xsd:import namespace="91b2bcf2-15d1-4c51-902d-4c2c2f9d2061"/>
    <xsd:import namespace="4a84f41f-6a84-40ef-85e9-672e1d4de1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bcf2-15d1-4c51-902d-4c2c2f9d2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f41f-6a84-40ef-85e9-672e1d4de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86692-88E3-42CC-8F6A-33A2FD29BE03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a84f41f-6a84-40ef-85e9-672e1d4de169"/>
    <ds:schemaRef ds:uri="91b2bcf2-15d1-4c51-902d-4c2c2f9d206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CCBD01-3A74-46B8-861B-48F7F4AFB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EFC7-0D05-43C0-A856-5B0169281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2bcf2-15d1-4c51-902d-4c2c2f9d2061"/>
    <ds:schemaRef ds:uri="4a84f41f-6a84-40ef-85e9-672e1d4de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POINTER,MATTHEW</dc:creator>
  <cp:keywords/>
  <dc:description/>
  <cp:lastModifiedBy>HOWARD, LAURA</cp:lastModifiedBy>
  <cp:revision>2</cp:revision>
  <dcterms:created xsi:type="dcterms:W3CDTF">2020-12-08T17:01:00Z</dcterms:created>
  <dcterms:modified xsi:type="dcterms:W3CDTF">2020-12-08T17:01:00Z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0x010100658C15E8A9BCAE4F86A095CF090BA29C</vt:lpwstr>
  </property>
</Properties>
</file>